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63B31" w14:textId="77777777" w:rsidR="00C84789" w:rsidRPr="00B2795C" w:rsidRDefault="00C84789" w:rsidP="00C84789">
      <w:pPr>
        <w:pStyle w:val="ad"/>
        <w:tabs>
          <w:tab w:val="left" w:pos="709"/>
        </w:tabs>
        <w:spacing w:line="360" w:lineRule="auto"/>
        <w:ind w:left="0"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B2795C">
        <w:rPr>
          <w:b/>
          <w:sz w:val="28"/>
          <w:szCs w:val="28"/>
        </w:rPr>
        <w:t>Состав конкурсной документации</w:t>
      </w:r>
    </w:p>
    <w:p w14:paraId="5EA99925" w14:textId="77777777" w:rsidR="00C84789" w:rsidRDefault="00C84789" w:rsidP="00C84789">
      <w:pPr>
        <w:pStyle w:val="ae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2B65122F" w14:textId="77777777" w:rsidR="00C84789" w:rsidRDefault="00C84789" w:rsidP="00C84789">
      <w:pPr>
        <w:pStyle w:val="ae"/>
        <w:suppressAutoHyphens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D65">
        <w:rPr>
          <w:rFonts w:ascii="Times New Roman" w:hAnsi="Times New Roman"/>
          <w:b/>
          <w:sz w:val="28"/>
          <w:szCs w:val="28"/>
        </w:rPr>
        <w:t>Форма 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73FB">
        <w:rPr>
          <w:rFonts w:ascii="Times New Roman" w:hAnsi="Times New Roman"/>
          <w:sz w:val="28"/>
          <w:szCs w:val="28"/>
        </w:rPr>
        <w:t>Заявление на участие в конкурсе.</w:t>
      </w:r>
    </w:p>
    <w:p w14:paraId="5F776492" w14:textId="77777777" w:rsidR="00C84789" w:rsidRDefault="00C84789" w:rsidP="00C84789">
      <w:pPr>
        <w:pStyle w:val="ae"/>
        <w:suppressAutoHyphens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D65">
        <w:rPr>
          <w:rFonts w:ascii="Times New Roman" w:hAnsi="Times New Roman"/>
          <w:b/>
          <w:sz w:val="28"/>
          <w:szCs w:val="28"/>
        </w:rPr>
        <w:t>Форма 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73FB">
        <w:rPr>
          <w:rFonts w:ascii="Times New Roman" w:hAnsi="Times New Roman"/>
          <w:sz w:val="28"/>
          <w:szCs w:val="28"/>
        </w:rPr>
        <w:t>Сведения о наличии у участника конкурса лицензии на право ведения образовательной деятельности по направлениям подготовки (специальностям) среднего профессионального образования (далее – НПС СПО)</w:t>
      </w:r>
      <w:r>
        <w:rPr>
          <w:rFonts w:ascii="Times New Roman" w:hAnsi="Times New Roman"/>
          <w:sz w:val="28"/>
          <w:szCs w:val="28"/>
        </w:rPr>
        <w:t>.</w:t>
      </w:r>
    </w:p>
    <w:p w14:paraId="025A2A88" w14:textId="77777777" w:rsidR="00C84789" w:rsidRDefault="00C84789" w:rsidP="00C84789">
      <w:pPr>
        <w:pStyle w:val="ae"/>
        <w:suppressAutoHyphens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D65">
        <w:rPr>
          <w:rFonts w:ascii="Times New Roman" w:hAnsi="Times New Roman"/>
          <w:b/>
          <w:sz w:val="28"/>
          <w:szCs w:val="28"/>
        </w:rPr>
        <w:t>Форма 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73FB">
        <w:rPr>
          <w:rFonts w:ascii="Times New Roman" w:hAnsi="Times New Roman"/>
          <w:sz w:val="28"/>
          <w:szCs w:val="28"/>
        </w:rPr>
        <w:t>Сведения о наличии у участника конкурса государственной аккредитации НПС СПО.</w:t>
      </w:r>
    </w:p>
    <w:p w14:paraId="581E4FB0" w14:textId="77777777" w:rsidR="00C84789" w:rsidRPr="000C63BB" w:rsidRDefault="00C84789" w:rsidP="00C84789">
      <w:pPr>
        <w:pStyle w:val="ae"/>
        <w:suppressAutoHyphens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D65">
        <w:rPr>
          <w:rFonts w:ascii="Times New Roman" w:hAnsi="Times New Roman"/>
          <w:b/>
          <w:sz w:val="28"/>
          <w:szCs w:val="28"/>
        </w:rPr>
        <w:t>Форма 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73FB">
        <w:rPr>
          <w:rFonts w:ascii="Times New Roman" w:hAnsi="Times New Roman"/>
          <w:sz w:val="28"/>
          <w:szCs w:val="28"/>
        </w:rPr>
        <w:t>Предложения по установлению контрольных цифр приема граждан по НПС для обучения за счет средств бюджета Сахалинской области по образовательным программам среднего профе</w:t>
      </w:r>
      <w:r>
        <w:rPr>
          <w:rFonts w:ascii="Times New Roman" w:hAnsi="Times New Roman"/>
          <w:sz w:val="28"/>
          <w:szCs w:val="28"/>
        </w:rPr>
        <w:t>ссионального образования на 2018-2019</w:t>
      </w:r>
      <w:r w:rsidRPr="000C63BB">
        <w:rPr>
          <w:rFonts w:ascii="Times New Roman" w:hAnsi="Times New Roman"/>
          <w:sz w:val="28"/>
          <w:szCs w:val="28"/>
        </w:rPr>
        <w:t xml:space="preserve"> учебный год.</w:t>
      </w:r>
    </w:p>
    <w:p w14:paraId="1DE3FA32" w14:textId="77777777" w:rsidR="00C84789" w:rsidRPr="000C63BB" w:rsidRDefault="00C84789" w:rsidP="00C84789">
      <w:pPr>
        <w:pStyle w:val="ae"/>
        <w:suppressAutoHyphens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D65">
        <w:rPr>
          <w:rFonts w:ascii="Times New Roman" w:hAnsi="Times New Roman"/>
          <w:b/>
          <w:sz w:val="28"/>
          <w:szCs w:val="28"/>
        </w:rPr>
        <w:t>Форма 5.</w:t>
      </w:r>
      <w:r w:rsidRPr="000C63BB">
        <w:rPr>
          <w:rFonts w:ascii="Times New Roman" w:hAnsi="Times New Roman"/>
          <w:sz w:val="28"/>
          <w:szCs w:val="28"/>
        </w:rPr>
        <w:t xml:space="preserve"> Перечень показателей, характеризующих отдельные направления деятельности образовательного учреждения.</w:t>
      </w:r>
    </w:p>
    <w:p w14:paraId="4E01FFD1" w14:textId="77777777" w:rsidR="00C84789" w:rsidRDefault="00C84789" w:rsidP="00C84789">
      <w:pPr>
        <w:pStyle w:val="ae"/>
        <w:suppressAutoHyphens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D65">
        <w:rPr>
          <w:rFonts w:ascii="Times New Roman" w:hAnsi="Times New Roman"/>
          <w:b/>
          <w:sz w:val="28"/>
          <w:szCs w:val="28"/>
        </w:rPr>
        <w:t>Форма 6.</w:t>
      </w:r>
      <w:r w:rsidRPr="000C63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Доверенность</w:t>
      </w:r>
      <w:r w:rsidRPr="000C63BB">
        <w:rPr>
          <w:rFonts w:ascii="Times New Roman" w:hAnsi="Times New Roman"/>
          <w:sz w:val="28"/>
          <w:szCs w:val="28"/>
        </w:rPr>
        <w:t>.</w:t>
      </w:r>
    </w:p>
    <w:p w14:paraId="3DBFE2D9" w14:textId="77777777" w:rsidR="00C84789" w:rsidRPr="000C63BB" w:rsidRDefault="00C84789" w:rsidP="00C84789">
      <w:pPr>
        <w:pStyle w:val="ae"/>
        <w:suppressAutoHyphens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3BB">
        <w:rPr>
          <w:rFonts w:ascii="Times New Roman" w:hAnsi="Times New Roman"/>
          <w:sz w:val="28"/>
          <w:szCs w:val="28"/>
        </w:rPr>
        <w:t>Шкала оценивания показателей деятельности образовательных учреждений</w:t>
      </w:r>
      <w:r w:rsidRPr="000C63BB">
        <w:rPr>
          <w:rFonts w:ascii="Times New Roman" w:hAnsi="Times New Roman"/>
          <w:caps/>
          <w:sz w:val="28"/>
          <w:szCs w:val="28"/>
        </w:rPr>
        <w:t>.</w:t>
      </w:r>
    </w:p>
    <w:p w14:paraId="056E6438" w14:textId="7CD8FD36" w:rsidR="00C84789" w:rsidRPr="001C345C" w:rsidRDefault="00C84789" w:rsidP="00C84789">
      <w:pPr>
        <w:pStyle w:val="ae"/>
        <w:suppressAutoHyphens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3BB">
        <w:rPr>
          <w:rFonts w:ascii="Times New Roman" w:hAnsi="Times New Roman"/>
          <w:sz w:val="28"/>
          <w:szCs w:val="28"/>
        </w:rPr>
        <w:t xml:space="preserve">Объемы контрольных цифр приема граждан </w:t>
      </w:r>
      <w:r w:rsidRPr="001C345C">
        <w:rPr>
          <w:rFonts w:ascii="Times New Roman" w:hAnsi="Times New Roman"/>
          <w:sz w:val="28"/>
          <w:szCs w:val="28"/>
        </w:rPr>
        <w:t>по профессиям и специальностям для обучения по образовательным программа среднего профессионального образования за счет бюджета Сахалинской области по направлениям подготовки (специальностям) в с</w:t>
      </w:r>
      <w:r w:rsidR="00D61407">
        <w:rPr>
          <w:rFonts w:ascii="Times New Roman" w:hAnsi="Times New Roman"/>
          <w:sz w:val="28"/>
          <w:szCs w:val="28"/>
        </w:rPr>
        <w:t>фере культуры и искусства на 2020</w:t>
      </w:r>
      <w:r w:rsidRPr="001C345C">
        <w:rPr>
          <w:rFonts w:ascii="Times New Roman" w:hAnsi="Times New Roman"/>
          <w:sz w:val="28"/>
          <w:szCs w:val="28"/>
        </w:rPr>
        <w:t>/20</w:t>
      </w:r>
      <w:r w:rsidR="00D61407">
        <w:rPr>
          <w:rFonts w:ascii="Times New Roman" w:hAnsi="Times New Roman"/>
          <w:sz w:val="28"/>
          <w:szCs w:val="28"/>
        </w:rPr>
        <w:t>21</w:t>
      </w:r>
      <w:r w:rsidRPr="001C345C">
        <w:rPr>
          <w:rFonts w:ascii="Times New Roman" w:hAnsi="Times New Roman"/>
          <w:sz w:val="28"/>
          <w:szCs w:val="28"/>
        </w:rPr>
        <w:t xml:space="preserve"> учебный год. </w:t>
      </w:r>
    </w:p>
    <w:p w14:paraId="77077376" w14:textId="77777777" w:rsidR="00C84789" w:rsidRPr="00E56775" w:rsidRDefault="00C84789" w:rsidP="00C84789">
      <w:pPr>
        <w:shd w:val="clear" w:color="auto" w:fill="FFFFFF"/>
        <w:suppressAutoHyphens/>
        <w:spacing w:line="336" w:lineRule="auto"/>
        <w:ind w:firstLine="709"/>
        <w:jc w:val="both"/>
        <w:rPr>
          <w:sz w:val="28"/>
          <w:szCs w:val="28"/>
        </w:rPr>
      </w:pPr>
      <w:r w:rsidRPr="00E56775">
        <w:rPr>
          <w:sz w:val="28"/>
          <w:szCs w:val="28"/>
        </w:rPr>
        <w:t>Копии лицензии на осуществление образовательной деятельности с приложениями и свидетельства о государственной аккредитации с приложениями заверяются в установленном порядке.</w:t>
      </w:r>
    </w:p>
    <w:p w14:paraId="36EB16DE" w14:textId="5A4FA396" w:rsidR="00D61407" w:rsidRDefault="00C84789" w:rsidP="00C84789">
      <w:pPr>
        <w:shd w:val="clear" w:color="auto" w:fill="FFFFFF"/>
        <w:suppressAutoHyphens/>
        <w:spacing w:line="336" w:lineRule="auto"/>
        <w:ind w:firstLine="709"/>
        <w:jc w:val="both"/>
        <w:rPr>
          <w:sz w:val="28"/>
          <w:szCs w:val="28"/>
        </w:rPr>
      </w:pPr>
      <w:r w:rsidRPr="00E56775">
        <w:rPr>
          <w:sz w:val="28"/>
          <w:szCs w:val="28"/>
        </w:rPr>
        <w:t>Копия документа, подтверждающего полномочия руководителя образовательной организации на осуществление действий от имени участника конкурса (копия документа о приеме на работу на должность руководителя образовательной организации).</w:t>
      </w:r>
    </w:p>
    <w:sectPr w:rsidR="00D61407" w:rsidSect="00C923A6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3133A" w14:textId="77777777" w:rsidR="008C22B1" w:rsidRDefault="008C22B1">
      <w:r>
        <w:separator/>
      </w:r>
    </w:p>
  </w:endnote>
  <w:endnote w:type="continuationSeparator" w:id="0">
    <w:p w14:paraId="1409A201" w14:textId="77777777" w:rsidR="008C22B1" w:rsidRDefault="008C2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3.21-399-р (п)</w:t>
    </w:r>
    <w:r w:rsidR="001067EA">
      <w:rPr>
        <w:rFonts w:cs="Arial"/>
        <w:szCs w:val="18"/>
        <w:lang w:val="en-US"/>
      </w:rPr>
      <w:t>(</w:t>
    </w:r>
    <w:r>
      <w:rPr>
        <w:rFonts w:cs="Arial"/>
        <w:b/>
        <w:szCs w:val="18"/>
      </w:rPr>
      <w:t>3.0</w:t>
    </w:r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EFFE3" w14:textId="77777777" w:rsidR="008C22B1" w:rsidRDefault="008C22B1">
      <w:r>
        <w:separator/>
      </w:r>
    </w:p>
  </w:footnote>
  <w:footnote w:type="continuationSeparator" w:id="0">
    <w:p w14:paraId="422B1B88" w14:textId="77777777" w:rsidR="008C22B1" w:rsidRDefault="008C2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A12108">
      <w:rPr>
        <w:rStyle w:val="a6"/>
        <w:noProof/>
        <w:sz w:val="26"/>
        <w:szCs w:val="26"/>
      </w:rPr>
      <w:t>1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90E45"/>
    <w:multiLevelType w:val="hybridMultilevel"/>
    <w:tmpl w:val="EF36923A"/>
    <w:lvl w:ilvl="0" w:tplc="5F9ECF9A">
      <w:start w:val="1"/>
      <w:numFmt w:val="decimal"/>
      <w:lvlText w:val="%1."/>
      <w:lvlJc w:val="left"/>
      <w:pPr>
        <w:ind w:left="109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F563B4E"/>
    <w:multiLevelType w:val="hybridMultilevel"/>
    <w:tmpl w:val="EF36923A"/>
    <w:lvl w:ilvl="0" w:tplc="5F9ECF9A">
      <w:start w:val="1"/>
      <w:numFmt w:val="decimal"/>
      <w:lvlText w:val="%1."/>
      <w:lvlJc w:val="left"/>
      <w:pPr>
        <w:ind w:left="109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5E5654"/>
    <w:multiLevelType w:val="hybridMultilevel"/>
    <w:tmpl w:val="E146F8AA"/>
    <w:lvl w:ilvl="0" w:tplc="5F9ECF9A">
      <w:start w:val="14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26DEE"/>
    <w:multiLevelType w:val="hybridMultilevel"/>
    <w:tmpl w:val="EF36923A"/>
    <w:lvl w:ilvl="0" w:tplc="5F9ECF9A">
      <w:start w:val="1"/>
      <w:numFmt w:val="decimal"/>
      <w:lvlText w:val="%1."/>
      <w:lvlJc w:val="left"/>
      <w:pPr>
        <w:ind w:left="109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5353E"/>
    <w:rsid w:val="0017704D"/>
    <w:rsid w:val="00206CA4"/>
    <w:rsid w:val="00333F0B"/>
    <w:rsid w:val="00337D5D"/>
    <w:rsid w:val="003834DB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93FD8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37E56"/>
    <w:rsid w:val="008410B6"/>
    <w:rsid w:val="00851291"/>
    <w:rsid w:val="00881598"/>
    <w:rsid w:val="008A52B0"/>
    <w:rsid w:val="008C22B1"/>
    <w:rsid w:val="008C31AE"/>
    <w:rsid w:val="008D2FF9"/>
    <w:rsid w:val="008E33EA"/>
    <w:rsid w:val="008E3771"/>
    <w:rsid w:val="009310D1"/>
    <w:rsid w:val="00944ADA"/>
    <w:rsid w:val="009C63DB"/>
    <w:rsid w:val="00A12108"/>
    <w:rsid w:val="00A150CA"/>
    <w:rsid w:val="00A37078"/>
    <w:rsid w:val="00A51DC8"/>
    <w:rsid w:val="00A574FB"/>
    <w:rsid w:val="00A70180"/>
    <w:rsid w:val="00A72D7D"/>
    <w:rsid w:val="00AE0711"/>
    <w:rsid w:val="00B11972"/>
    <w:rsid w:val="00BB2B35"/>
    <w:rsid w:val="00BD30A3"/>
    <w:rsid w:val="00C13EBE"/>
    <w:rsid w:val="00C41956"/>
    <w:rsid w:val="00C8203B"/>
    <w:rsid w:val="00C84789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1407"/>
    <w:rsid w:val="00D66824"/>
    <w:rsid w:val="00D948DD"/>
    <w:rsid w:val="00DC2988"/>
    <w:rsid w:val="00E3592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61407"/>
    <w:pPr>
      <w:keepNext/>
      <w:tabs>
        <w:tab w:val="num" w:pos="432"/>
      </w:tabs>
      <w:suppressAutoHyphens/>
      <w:ind w:left="432" w:hanging="432"/>
      <w:jc w:val="center"/>
      <w:outlineLvl w:val="0"/>
    </w:pPr>
    <w:rPr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rsid w:val="0015353E"/>
    <w:rPr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5353E"/>
    <w:rPr>
      <w:sz w:val="28"/>
      <w:szCs w:val="24"/>
    </w:rPr>
  </w:style>
  <w:style w:type="paragraph" w:styleId="ad">
    <w:name w:val="List Paragraph"/>
    <w:basedOn w:val="a"/>
    <w:qFormat/>
    <w:rsid w:val="0015353E"/>
    <w:pPr>
      <w:ind w:left="720"/>
      <w:contextualSpacing/>
    </w:pPr>
    <w:rPr>
      <w:sz w:val="20"/>
      <w:szCs w:val="20"/>
    </w:rPr>
  </w:style>
  <w:style w:type="paragraph" w:styleId="ae">
    <w:name w:val="No Spacing"/>
    <w:qFormat/>
    <w:rsid w:val="00C84789"/>
    <w:pPr>
      <w:spacing w:after="0" w:line="240" w:lineRule="auto"/>
    </w:pPr>
    <w:rPr>
      <w:rFonts w:ascii="Calibri" w:hAnsi="Calibri"/>
    </w:rPr>
  </w:style>
  <w:style w:type="character" w:customStyle="1" w:styleId="10">
    <w:name w:val="Заголовок 1 Знак"/>
    <w:basedOn w:val="a0"/>
    <w:link w:val="1"/>
    <w:uiPriority w:val="99"/>
    <w:rsid w:val="00D61407"/>
    <w:rPr>
      <w:b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40882FF3-B986-4A96-B39B-A280DFC6A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Красильникова Алена Александровна</cp:lastModifiedBy>
  <cp:revision>10</cp:revision>
  <cp:lastPrinted>2019-11-10T22:01:00Z</cp:lastPrinted>
  <dcterms:created xsi:type="dcterms:W3CDTF">2016-04-18T22:59:00Z</dcterms:created>
  <dcterms:modified xsi:type="dcterms:W3CDTF">2019-11-12T04:37:00Z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